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B8" w:rsidRDefault="003E07B8" w:rsidP="00FE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АРКАДАКСКИЙ ФИЛИАЛ</w:t>
      </w:r>
    </w:p>
    <w:p w:rsidR="003E07B8" w:rsidRDefault="003E07B8" w:rsidP="00FE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ГОСУДАРСТВЕННОГО АВТОНОМНОГО ПРОФЕССИОНАЛЬНОГО ОБРАЗОВАТЕЛЬНОГО УЧРЕЖДЕНИЯ САРАТОВСКОЙ ОБЛАСТИ </w:t>
      </w:r>
    </w:p>
    <w:p w:rsidR="003E07B8" w:rsidRDefault="003E07B8" w:rsidP="00FE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«САРАТОВСКИЙ ОБЛАСТНОЙ БАЗОВЫЙ МЕДИЦИНСКИЙ КОЛЛЕДЖ»</w:t>
      </w: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Pr="00D61C15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dxa"/>
        <w:tblInd w:w="108" w:type="dxa"/>
        <w:tblLayout w:type="fixed"/>
        <w:tblLook w:val="04A0"/>
      </w:tblPr>
      <w:tblGrid>
        <w:gridCol w:w="5103"/>
        <w:gridCol w:w="4820"/>
      </w:tblGrid>
      <w:tr w:rsidR="003E07B8" w:rsidRPr="00D61C15" w:rsidTr="003E07B8">
        <w:trPr>
          <w:trHeight w:val="1665"/>
        </w:trPr>
        <w:tc>
          <w:tcPr>
            <w:tcW w:w="5103" w:type="dxa"/>
            <w:hideMark/>
          </w:tcPr>
          <w:p w:rsidR="003E07B8" w:rsidRPr="005E132B" w:rsidRDefault="003E07B8">
            <w:pPr>
              <w:pStyle w:val="a5"/>
              <w:spacing w:line="256" w:lineRule="auto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ОДОБРЕН</w:t>
            </w:r>
          </w:p>
          <w:p w:rsidR="003E07B8" w:rsidRPr="005E132B" w:rsidRDefault="003E07B8">
            <w:pPr>
              <w:pStyle w:val="a5"/>
              <w:spacing w:line="256" w:lineRule="auto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Протокол заседания</w:t>
            </w:r>
          </w:p>
          <w:p w:rsidR="003E07B8" w:rsidRPr="005E132B" w:rsidRDefault="003E07B8">
            <w:pPr>
              <w:pStyle w:val="a5"/>
              <w:spacing w:line="256" w:lineRule="auto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 xml:space="preserve">Методического совета </w:t>
            </w:r>
          </w:p>
          <w:p w:rsidR="003E07B8" w:rsidRPr="005E132B" w:rsidRDefault="003E07B8">
            <w:pPr>
              <w:pStyle w:val="a5"/>
              <w:spacing w:line="256" w:lineRule="auto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ГАПОУ СО «СОБМК»</w:t>
            </w:r>
          </w:p>
          <w:p w:rsidR="003E07B8" w:rsidRPr="005E132B" w:rsidRDefault="003E07B8" w:rsidP="00643FDD">
            <w:pPr>
              <w:pStyle w:val="a5"/>
              <w:spacing w:line="256" w:lineRule="auto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 xml:space="preserve">№ </w:t>
            </w:r>
            <w:r w:rsidR="00643FDD">
              <w:rPr>
                <w:b/>
                <w:sz w:val="24"/>
              </w:rPr>
              <w:t>2 от 24.10.</w:t>
            </w:r>
            <w:r w:rsidRPr="005E132B">
              <w:rPr>
                <w:b/>
                <w:sz w:val="24"/>
              </w:rPr>
              <w:t>202</w:t>
            </w:r>
            <w:r w:rsidR="00344C52">
              <w:rPr>
                <w:b/>
                <w:sz w:val="24"/>
              </w:rPr>
              <w:t>5</w:t>
            </w:r>
            <w:r w:rsidRPr="005E132B">
              <w:rPr>
                <w:b/>
                <w:sz w:val="24"/>
              </w:rPr>
              <w:t>г.</w:t>
            </w:r>
          </w:p>
        </w:tc>
        <w:tc>
          <w:tcPr>
            <w:tcW w:w="4820" w:type="dxa"/>
          </w:tcPr>
          <w:p w:rsidR="003E07B8" w:rsidRPr="005E132B" w:rsidRDefault="003E07B8">
            <w:pPr>
              <w:pStyle w:val="a5"/>
              <w:spacing w:line="256" w:lineRule="auto"/>
              <w:ind w:firstLine="34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УТВЕРЖДАЮ</w:t>
            </w:r>
          </w:p>
          <w:p w:rsidR="003E07B8" w:rsidRPr="005E132B" w:rsidRDefault="003E07B8">
            <w:pPr>
              <w:pStyle w:val="a5"/>
              <w:spacing w:line="256" w:lineRule="auto"/>
              <w:ind w:firstLine="34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Директор ГАПОУ СО «СОБМК»</w:t>
            </w:r>
          </w:p>
          <w:p w:rsidR="003E07B8" w:rsidRPr="005E132B" w:rsidRDefault="003E07B8">
            <w:pPr>
              <w:pStyle w:val="a5"/>
              <w:spacing w:line="256" w:lineRule="auto"/>
              <w:ind w:firstLine="34"/>
              <w:rPr>
                <w:b/>
                <w:sz w:val="24"/>
              </w:rPr>
            </w:pPr>
            <w:r w:rsidRPr="005E132B">
              <w:rPr>
                <w:b/>
                <w:sz w:val="24"/>
              </w:rPr>
              <w:t>Морозов И.А._________________</w:t>
            </w:r>
          </w:p>
          <w:p w:rsidR="003E07B8" w:rsidRPr="005E132B" w:rsidRDefault="003E07B8" w:rsidP="00643FDD">
            <w:pPr>
              <w:pStyle w:val="a5"/>
              <w:spacing w:line="256" w:lineRule="auto"/>
              <w:ind w:firstLine="34"/>
              <w:rPr>
                <w:b/>
                <w:sz w:val="24"/>
              </w:rPr>
            </w:pPr>
          </w:p>
        </w:tc>
      </w:tr>
    </w:tbl>
    <w:p w:rsidR="003E07B8" w:rsidRDefault="003E07B8" w:rsidP="003E07B8">
      <w:pPr>
        <w:tabs>
          <w:tab w:val="left" w:pos="6915"/>
        </w:tabs>
        <w:spacing w:after="0" w:line="240" w:lineRule="auto"/>
        <w:jc w:val="center"/>
        <w:rPr>
          <w:rFonts w:ascii="Times New Roman" w:hAnsi="Times New Roman" w:cs="Times New Roman"/>
          <w:sz w:val="28"/>
          <w:lang w:eastAsia="en-US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тем выпускных квалификационных работ </w:t>
      </w: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специальности 34.02.01 Сестринское дело </w:t>
      </w:r>
    </w:p>
    <w:p w:rsidR="003E07B8" w:rsidRDefault="00FE158D" w:rsidP="003E0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202</w:t>
      </w:r>
      <w:r w:rsidR="00BC1C8E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/</w:t>
      </w:r>
      <w:r w:rsidR="003E07B8">
        <w:rPr>
          <w:rFonts w:ascii="Times New Roman" w:hAnsi="Times New Roman" w:cs="Times New Roman"/>
          <w:b/>
          <w:sz w:val="28"/>
        </w:rPr>
        <w:t>202</w:t>
      </w:r>
      <w:r w:rsidR="00BC1C8E">
        <w:rPr>
          <w:rFonts w:ascii="Times New Roman" w:hAnsi="Times New Roman" w:cs="Times New Roman"/>
          <w:b/>
          <w:sz w:val="28"/>
        </w:rPr>
        <w:t>6</w:t>
      </w:r>
      <w:r w:rsidR="003E07B8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учебный </w:t>
      </w:r>
      <w:r w:rsidR="003E07B8">
        <w:rPr>
          <w:rFonts w:ascii="Times New Roman" w:hAnsi="Times New Roman" w:cs="Times New Roman"/>
          <w:b/>
          <w:sz w:val="28"/>
        </w:rPr>
        <w:t>год</w:t>
      </w: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3E07B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Аркадак</w:t>
      </w:r>
    </w:p>
    <w:p w:rsidR="00103728" w:rsidRDefault="003E07B8" w:rsidP="003E0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07B8" w:rsidRDefault="003E07B8" w:rsidP="009D1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тем выпускных квалификационных работ</w:t>
      </w:r>
    </w:p>
    <w:p w:rsidR="003E07B8" w:rsidRDefault="003E07B8" w:rsidP="009D1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34.02.01 Сестринское дело</w:t>
      </w:r>
    </w:p>
    <w:p w:rsidR="003E07B8" w:rsidRDefault="003E07B8" w:rsidP="009D1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C1C8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C1C8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07B8" w:rsidRDefault="003E07B8" w:rsidP="009D1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6B" w:rsidRPr="00215626" w:rsidRDefault="00AF126B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626">
        <w:rPr>
          <w:rFonts w:ascii="Times New Roman" w:hAnsi="Times New Roman" w:cs="Times New Roman"/>
          <w:b/>
          <w:sz w:val="24"/>
          <w:szCs w:val="24"/>
        </w:rPr>
        <w:t>ПМ.01. Проведение профилактических мероприятий</w:t>
      </w:r>
    </w:p>
    <w:p w:rsidR="00AC5006" w:rsidRPr="005E132B" w:rsidRDefault="00AC500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участковой медицинской сестры в</w:t>
      </w:r>
      <w:r w:rsidR="00F5162D" w:rsidRPr="005E132B"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Pr="005E132B">
        <w:rPr>
          <w:rFonts w:ascii="Times New Roman" w:hAnsi="Times New Roman" w:cs="Times New Roman"/>
          <w:sz w:val="24"/>
          <w:szCs w:val="24"/>
        </w:rPr>
        <w:t xml:space="preserve"> МСЭ.</w:t>
      </w:r>
    </w:p>
    <w:p w:rsidR="00AC5006" w:rsidRPr="005E132B" w:rsidRDefault="00AC500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режима питания в профилактике ожирения.</w:t>
      </w:r>
    </w:p>
    <w:p w:rsidR="00AC5006" w:rsidRPr="00887BF4" w:rsidRDefault="00AC500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 xml:space="preserve">Особенности диспансеризации больных с заболеваниями </w:t>
      </w:r>
      <w:proofErr w:type="spellStart"/>
      <w:proofErr w:type="gramStart"/>
      <w:r w:rsidRPr="00887BF4">
        <w:rPr>
          <w:rFonts w:ascii="Times New Roman" w:hAnsi="Times New Roman" w:cs="Times New Roman"/>
          <w:i/>
          <w:sz w:val="24"/>
          <w:szCs w:val="24"/>
        </w:rPr>
        <w:t>сердечно-сосудистой</w:t>
      </w:r>
      <w:proofErr w:type="spellEnd"/>
      <w:proofErr w:type="gramEnd"/>
      <w:r w:rsidRPr="00887BF4">
        <w:rPr>
          <w:rFonts w:ascii="Times New Roman" w:hAnsi="Times New Roman" w:cs="Times New Roman"/>
          <w:i/>
          <w:sz w:val="24"/>
          <w:szCs w:val="24"/>
        </w:rPr>
        <w:t xml:space="preserve"> системы.</w:t>
      </w:r>
    </w:p>
    <w:p w:rsidR="00AC5006" w:rsidRPr="005E132B" w:rsidRDefault="00AC500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диспансеризации больных с заболеваниями дыхательной системы.</w:t>
      </w:r>
    </w:p>
    <w:p w:rsidR="00AC5006" w:rsidRPr="00887BF4" w:rsidRDefault="00AC500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Влияние питания на развитие заболеваний эндокринной системы.</w:t>
      </w:r>
    </w:p>
    <w:p w:rsidR="001D2E17" w:rsidRPr="005E132B" w:rsidRDefault="001D2E17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Профессиональные заболевания медицинских работников.</w:t>
      </w:r>
    </w:p>
    <w:p w:rsidR="001D2E17" w:rsidRPr="005E132B" w:rsidRDefault="001D2E17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Профессиональный стресс и его влияние на здоровье медицинского работника.</w:t>
      </w:r>
    </w:p>
    <w:p w:rsidR="00544255" w:rsidRPr="005E132B" w:rsidRDefault="0054425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медицинского персонала в пропаганде ЗОЖ населения.</w:t>
      </w:r>
    </w:p>
    <w:p w:rsidR="0021548C" w:rsidRPr="005E132B" w:rsidRDefault="0021548C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профилактике нарушений здоровья у лиц пожилого возраста.</w:t>
      </w:r>
    </w:p>
    <w:p w:rsidR="000A65FE" w:rsidRPr="00887BF4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 xml:space="preserve">Особенности работы </w:t>
      </w:r>
      <w:r w:rsidR="00906AB6" w:rsidRPr="00887BF4">
        <w:rPr>
          <w:rFonts w:ascii="Times New Roman" w:hAnsi="Times New Roman" w:cs="Times New Roman"/>
          <w:i/>
          <w:sz w:val="24"/>
          <w:szCs w:val="24"/>
        </w:rPr>
        <w:t xml:space="preserve"> медицинской сестры </w:t>
      </w:r>
      <w:r w:rsidRPr="00887BF4">
        <w:rPr>
          <w:rFonts w:ascii="Times New Roman" w:hAnsi="Times New Roman" w:cs="Times New Roman"/>
          <w:i/>
          <w:sz w:val="24"/>
          <w:szCs w:val="24"/>
        </w:rPr>
        <w:t>ЛОР кабинета.</w:t>
      </w:r>
    </w:p>
    <w:p w:rsidR="000A65FE" w:rsidRPr="005E132B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поликлиники в оказании доврачебной помощи.</w:t>
      </w:r>
    </w:p>
    <w:p w:rsidR="000A65FE" w:rsidRPr="00887BF4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Особенности диспансеризации больных с заболеваниями мочевыделительной системы</w:t>
      </w:r>
      <w:r w:rsidR="00BF19DE" w:rsidRPr="00887BF4">
        <w:rPr>
          <w:rFonts w:ascii="Times New Roman" w:hAnsi="Times New Roman" w:cs="Times New Roman"/>
          <w:i/>
          <w:sz w:val="24"/>
          <w:szCs w:val="24"/>
        </w:rPr>
        <w:t>.</w:t>
      </w:r>
    </w:p>
    <w:p w:rsidR="000A65FE" w:rsidRPr="005E132B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Особенности диспансеризации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онкобольных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>.</w:t>
      </w:r>
    </w:p>
    <w:p w:rsidR="000A65FE" w:rsidRPr="00887BF4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Особенности работы медицинской сестры офтальмологического кабинета</w:t>
      </w:r>
      <w:r w:rsidR="00BF19DE" w:rsidRPr="00887BF4">
        <w:rPr>
          <w:rFonts w:ascii="Times New Roman" w:hAnsi="Times New Roman" w:cs="Times New Roman"/>
          <w:i/>
          <w:sz w:val="24"/>
          <w:szCs w:val="24"/>
        </w:rPr>
        <w:t>.</w:t>
      </w:r>
    </w:p>
    <w:p w:rsidR="000A65FE" w:rsidRPr="005E132B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профилактических медицинских осмотров в профилактике заболеваний.</w:t>
      </w:r>
    </w:p>
    <w:p w:rsidR="000A65FE" w:rsidRPr="00887BF4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Роль медицинской сестры в работе кабинета маммографии.</w:t>
      </w:r>
    </w:p>
    <w:p w:rsidR="000A65FE" w:rsidRPr="005E132B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режима питания, в профилактике заболеваний ЖКТ.</w:t>
      </w:r>
    </w:p>
    <w:p w:rsidR="000A65FE" w:rsidRPr="00887BF4" w:rsidRDefault="000A65F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Роль медсестры в профилактике заболеваний, связанных с гиподинамией.</w:t>
      </w:r>
    </w:p>
    <w:p w:rsidR="00547ABE" w:rsidRPr="005E132B" w:rsidRDefault="00547AB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медицинской сестры в профилактике сахарного диабета.</w:t>
      </w:r>
    </w:p>
    <w:p w:rsidR="00547ABE" w:rsidRPr="005E132B" w:rsidRDefault="00547ABE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пропаганде ЗОЖ среди детей и подростков.</w:t>
      </w:r>
    </w:p>
    <w:p w:rsidR="00C13D9E" w:rsidRPr="005E132B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медсестры дневного стационара поликлиники.</w:t>
      </w:r>
    </w:p>
    <w:p w:rsidR="00C13D9E" w:rsidRPr="00887BF4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Роль</w:t>
      </w:r>
      <w:r w:rsidRPr="005E132B">
        <w:rPr>
          <w:rFonts w:ascii="Times New Roman" w:hAnsi="Times New Roman" w:cs="Times New Roman"/>
          <w:sz w:val="24"/>
          <w:szCs w:val="24"/>
        </w:rPr>
        <w:t xml:space="preserve"> </w:t>
      </w:r>
      <w:r w:rsidRPr="00887BF4">
        <w:rPr>
          <w:rFonts w:ascii="Times New Roman" w:hAnsi="Times New Roman" w:cs="Times New Roman"/>
          <w:i/>
          <w:sz w:val="24"/>
          <w:szCs w:val="24"/>
        </w:rPr>
        <w:t>медицинской сестры в работе доврачебного кабинета поликлиники.</w:t>
      </w:r>
    </w:p>
    <w:p w:rsidR="00C13D9E" w:rsidRPr="00887BF4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BF4">
        <w:rPr>
          <w:rFonts w:ascii="Times New Roman" w:hAnsi="Times New Roman" w:cs="Times New Roman"/>
          <w:i/>
          <w:sz w:val="24"/>
          <w:szCs w:val="24"/>
        </w:rPr>
        <w:t>Роль медицинской сестры в работе приемного отделения.</w:t>
      </w:r>
    </w:p>
    <w:p w:rsidR="00C13D9E" w:rsidRPr="005E132B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медицинской сестры физиотерапевтического кабинета.</w:t>
      </w:r>
    </w:p>
    <w:p w:rsidR="00C13D9E" w:rsidRPr="005E132B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Факторы, влияющие на заболевания дыхательной системы.</w:t>
      </w:r>
    </w:p>
    <w:p w:rsidR="00C13D9E" w:rsidRPr="005E132B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медсестры инфекционного кабинета.</w:t>
      </w:r>
    </w:p>
    <w:p w:rsidR="00C13D9E" w:rsidRDefault="00C13D9E" w:rsidP="00C13D9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питания в профилактике заболеваний пищеварительной системы.</w:t>
      </w:r>
    </w:p>
    <w:p w:rsidR="00BC1C8E" w:rsidRPr="00887BF4" w:rsidRDefault="00BC1C8E" w:rsidP="00BC1C8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участковой медсестры терапевтического участка.</w:t>
      </w:r>
    </w:p>
    <w:p w:rsidR="00BC1C8E" w:rsidRPr="00887BF4" w:rsidRDefault="00BC1C8E" w:rsidP="00BC1C8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медсестры процедурного кабинета поликлиники.</w:t>
      </w:r>
    </w:p>
    <w:p w:rsidR="00BC1C8E" w:rsidRPr="00887BF4" w:rsidRDefault="00BC1C8E" w:rsidP="00BC1C8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медсестры прививочного кабинета поликлиники.</w:t>
      </w:r>
    </w:p>
    <w:p w:rsidR="00C13D9E" w:rsidRPr="005E132B" w:rsidRDefault="00C13D9E" w:rsidP="00C13D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5FE" w:rsidRPr="005E132B" w:rsidRDefault="000A65FE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26B" w:rsidRPr="005E132B" w:rsidRDefault="00AF126B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ПМ.02. Участие в лечебно-диагностическом и реабилитационном процессах</w:t>
      </w:r>
    </w:p>
    <w:p w:rsidR="00E96265" w:rsidRPr="005E132B" w:rsidRDefault="00E96265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СУ в хирургии</w:t>
      </w:r>
    </w:p>
    <w:p w:rsidR="00C43DD4" w:rsidRPr="005E132B" w:rsidRDefault="00C43DD4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медсестры в организации ухода за пациентом с термической травмой</w:t>
      </w:r>
      <w:r w:rsidR="00F67E10" w:rsidRPr="005E132B">
        <w:rPr>
          <w:rFonts w:ascii="Times New Roman" w:hAnsi="Times New Roman" w:cs="Times New Roman"/>
          <w:sz w:val="24"/>
          <w:szCs w:val="24"/>
        </w:rPr>
        <w:t>.</w:t>
      </w:r>
    </w:p>
    <w:p w:rsidR="00544255" w:rsidRPr="005E132B" w:rsidRDefault="0054425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Сестринский уход за пациентом при переломе шейки бедра.</w:t>
      </w:r>
    </w:p>
    <w:p w:rsidR="00C43DD4" w:rsidRPr="005E132B" w:rsidRDefault="001D2E17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Профессиональная деятельность медсестры в послеоперационном периоде.</w:t>
      </w:r>
    </w:p>
    <w:p w:rsidR="00E96265" w:rsidRPr="005E132B" w:rsidRDefault="00E9626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Сестринский уход за пациентами с травмой позвоночника.</w:t>
      </w:r>
    </w:p>
    <w:p w:rsidR="00E96265" w:rsidRPr="005E132B" w:rsidRDefault="00E9626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Сестринский уход при острых отравлениях</w:t>
      </w:r>
      <w:r w:rsidR="00622360" w:rsidRPr="005E132B">
        <w:rPr>
          <w:rFonts w:ascii="Times New Roman" w:hAnsi="Times New Roman" w:cs="Times New Roman"/>
          <w:sz w:val="24"/>
          <w:szCs w:val="24"/>
        </w:rPr>
        <w:t>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сестринской деятельности  в профилактике травматизма у пациентов.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сестринского персонала при уходе за пациентами с нарушением двигательной функции.</w:t>
      </w:r>
    </w:p>
    <w:p w:rsidR="00491984" w:rsidRPr="005E132B" w:rsidRDefault="00491984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65" w:rsidRPr="005E132B" w:rsidRDefault="00E96265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СУ в терапии</w:t>
      </w:r>
    </w:p>
    <w:p w:rsidR="00C43DD4" w:rsidRPr="005E132B" w:rsidRDefault="00C43DD4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в реабилитации пациентов, перенесших инфаркт миокарда</w:t>
      </w:r>
      <w:r w:rsidR="004D1139" w:rsidRPr="005E132B">
        <w:rPr>
          <w:rFonts w:ascii="Times New Roman" w:hAnsi="Times New Roman" w:cs="Times New Roman"/>
          <w:sz w:val="24"/>
          <w:szCs w:val="24"/>
        </w:rPr>
        <w:t>.</w:t>
      </w:r>
    </w:p>
    <w:p w:rsidR="00223988" w:rsidRPr="005E132B" w:rsidRDefault="00223988" w:rsidP="009D1828">
      <w:pPr>
        <w:pStyle w:val="a3"/>
        <w:widowControl w:val="0"/>
        <w:numPr>
          <w:ilvl w:val="0"/>
          <w:numId w:val="13"/>
        </w:numPr>
        <w:spacing w:after="0" w:line="240" w:lineRule="auto"/>
        <w:ind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132B">
        <w:rPr>
          <w:rFonts w:ascii="Times New Roman" w:hAnsi="Times New Roman" w:cs="Times New Roman"/>
          <w:sz w:val="24"/>
          <w:szCs w:val="24"/>
          <w:lang w:bidi="ru-RU"/>
        </w:rPr>
        <w:t>Роль медицинской сестры в профилактике пищевых аллергий.</w:t>
      </w:r>
    </w:p>
    <w:p w:rsidR="00067432" w:rsidRPr="005E132B" w:rsidRDefault="0006743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медсестры в профилактике ИБС</w:t>
      </w:r>
      <w:r w:rsidR="004D1139" w:rsidRPr="005E132B">
        <w:rPr>
          <w:rFonts w:ascii="Times New Roman" w:hAnsi="Times New Roman" w:cs="Times New Roman"/>
          <w:sz w:val="24"/>
          <w:szCs w:val="24"/>
        </w:rPr>
        <w:t>.</w:t>
      </w:r>
    </w:p>
    <w:p w:rsidR="009D48B2" w:rsidRPr="005E132B" w:rsidRDefault="009D48B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в реабилитации больных, перенесших инсульт.</w:t>
      </w:r>
    </w:p>
    <w:p w:rsidR="009D48B2" w:rsidRPr="005E132B" w:rsidRDefault="009D48B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lastRenderedPageBreak/>
        <w:t xml:space="preserve">Роль медицинской сестры в улучшении качества жизни пациентов с недержанием мочи. </w:t>
      </w:r>
    </w:p>
    <w:p w:rsidR="0021548C" w:rsidRPr="005E132B" w:rsidRDefault="0021548C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ухода за пациентами пожилого и старческого возраста с сахарным диабетом</w:t>
      </w:r>
      <w:r w:rsidR="00AD2951" w:rsidRPr="005E132B">
        <w:rPr>
          <w:rFonts w:ascii="Times New Roman" w:hAnsi="Times New Roman" w:cs="Times New Roman"/>
          <w:sz w:val="24"/>
          <w:szCs w:val="24"/>
        </w:rPr>
        <w:t>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профилактике инфекций мочевыводящих путей у тяжелобольных пациентов.</w:t>
      </w:r>
    </w:p>
    <w:p w:rsidR="00293A9F" w:rsidRPr="005E132B" w:rsidRDefault="00A21778" w:rsidP="009D18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eastAsia="Times New Roman" w:hAnsi="Times New Roman" w:cs="Times New Roman"/>
          <w:sz w:val="24"/>
          <w:szCs w:val="24"/>
        </w:rPr>
        <w:t xml:space="preserve">Участие медицинской сестры в профилактике </w:t>
      </w:r>
      <w:proofErr w:type="spellStart"/>
      <w:proofErr w:type="gramStart"/>
      <w:r w:rsidRPr="005E132B">
        <w:rPr>
          <w:rFonts w:ascii="Times New Roman" w:eastAsia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Pr="005E132B">
        <w:rPr>
          <w:rFonts w:ascii="Times New Roman" w:eastAsia="Times New Roman" w:hAnsi="Times New Roman" w:cs="Times New Roman"/>
          <w:sz w:val="24"/>
          <w:szCs w:val="24"/>
        </w:rPr>
        <w:t xml:space="preserve"> заболеваний.</w:t>
      </w:r>
    </w:p>
    <w:p w:rsidR="001B322B" w:rsidRPr="005E132B" w:rsidRDefault="001B322B" w:rsidP="001B322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ухода медсестры за пациентом с бронхиальной астмой.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сестринского ухода за пациентами с нарушениями зрения.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Сестринский уход за пациентами с риском развития диабетической стопы.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медицинской сестры в профилактике развития гипертонии.</w:t>
      </w:r>
    </w:p>
    <w:p w:rsidR="00EF1BCE" w:rsidRPr="00E41F20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F6EDE">
        <w:rPr>
          <w:rFonts w:ascii="Times New Roman" w:hAnsi="Times New Roman" w:cs="Times New Roman"/>
          <w:sz w:val="24"/>
          <w:szCs w:val="24"/>
        </w:rPr>
        <w:t>Роль медицинской сестры при организации питания пациента с сахарным диабетом</w:t>
      </w:r>
      <w:r w:rsidRPr="00E41F2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A2360" w:rsidRPr="005E132B" w:rsidRDefault="00BA2360" w:rsidP="00BA236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ухода медсестры за пациентом, перенесшим инфаркт миокарда.</w:t>
      </w:r>
    </w:p>
    <w:p w:rsidR="00BA2360" w:rsidRPr="005E132B" w:rsidRDefault="00BA2360" w:rsidP="00BA2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BCE" w:rsidRPr="005E132B" w:rsidRDefault="00EF1BCE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65" w:rsidRPr="005E132B" w:rsidRDefault="00E96265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СУ в педиатрии</w:t>
      </w:r>
    </w:p>
    <w:p w:rsidR="009D48B2" w:rsidRPr="005E132B" w:rsidRDefault="009D48B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Влияние гиподинамии на здоровье детей и подростков.</w:t>
      </w:r>
    </w:p>
    <w:p w:rsidR="009D48B2" w:rsidRPr="005E132B" w:rsidRDefault="009D48B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Реабилитация детей, часто болеющих простудными заболеваниями.</w:t>
      </w:r>
    </w:p>
    <w:p w:rsidR="00E96265" w:rsidRPr="005E132B" w:rsidRDefault="00E9626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Деятельность медсестры в организации ухода за детьми с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атопическ</w:t>
      </w:r>
      <w:r w:rsidR="00847ECE" w:rsidRPr="005E132B">
        <w:rPr>
          <w:rFonts w:ascii="Times New Roman" w:hAnsi="Times New Roman" w:cs="Times New Roman"/>
          <w:sz w:val="24"/>
          <w:szCs w:val="24"/>
        </w:rPr>
        <w:t>и</w:t>
      </w:r>
      <w:r w:rsidRPr="005E132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 xml:space="preserve"> дерматит</w:t>
      </w:r>
      <w:r w:rsidR="00847ECE" w:rsidRPr="005E132B">
        <w:rPr>
          <w:rFonts w:ascii="Times New Roman" w:hAnsi="Times New Roman" w:cs="Times New Roman"/>
          <w:sz w:val="24"/>
          <w:szCs w:val="24"/>
        </w:rPr>
        <w:t>ом</w:t>
      </w:r>
      <w:r w:rsidRPr="005E132B">
        <w:rPr>
          <w:rFonts w:ascii="Times New Roman" w:hAnsi="Times New Roman" w:cs="Times New Roman"/>
          <w:sz w:val="24"/>
          <w:szCs w:val="24"/>
        </w:rPr>
        <w:t>.</w:t>
      </w:r>
    </w:p>
    <w:p w:rsidR="005F34AC" w:rsidRPr="005E132B" w:rsidRDefault="005F34AC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патронажной работы медицинской сестры с детьми первого года жизни.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пропаганде грудного вскармливания.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медицинской сестры в профилактике развития анемии у беременных.</w:t>
      </w:r>
    </w:p>
    <w:p w:rsidR="00F121C9" w:rsidRPr="005E132B" w:rsidRDefault="00F121C9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D96" w:rsidRPr="005E132B" w:rsidRDefault="00491984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 xml:space="preserve">СУ при инфекционных </w:t>
      </w:r>
      <w:r w:rsidR="00762E27" w:rsidRPr="005E132B">
        <w:rPr>
          <w:rFonts w:ascii="Times New Roman" w:hAnsi="Times New Roman" w:cs="Times New Roman"/>
          <w:b/>
          <w:sz w:val="24"/>
          <w:szCs w:val="24"/>
        </w:rPr>
        <w:t>болезнях</w:t>
      </w:r>
    </w:p>
    <w:p w:rsidR="0021548C" w:rsidRPr="005E132B" w:rsidRDefault="0021548C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Особенности ухода за пациентами пожилого возраста с </w:t>
      </w:r>
      <w:r w:rsidRPr="005E132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E132B">
        <w:rPr>
          <w:rFonts w:ascii="Times New Roman" w:hAnsi="Times New Roman" w:cs="Times New Roman"/>
          <w:sz w:val="24"/>
          <w:szCs w:val="24"/>
        </w:rPr>
        <w:t>-19 пневмонией.</w:t>
      </w:r>
    </w:p>
    <w:p w:rsidR="001D4935" w:rsidRPr="005E132B" w:rsidRDefault="001D4935" w:rsidP="009D18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eastAsia="Times New Roman" w:hAnsi="Times New Roman" w:cs="Times New Roman"/>
          <w:sz w:val="24"/>
          <w:szCs w:val="24"/>
        </w:rPr>
        <w:t>Роль медицинской сестры в организации и проведении специфической профилактики гриппа</w:t>
      </w:r>
      <w:r w:rsidR="00AD2951" w:rsidRPr="005E13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0117" w:rsidRPr="005E132B" w:rsidRDefault="00420117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1"/>
        <w:rPr>
          <w:rFonts w:ascii="PtSans" w:eastAsia="Times New Roman" w:hAnsi="PtSans" w:cs="Times New Roman"/>
          <w:bCs/>
          <w:sz w:val="24"/>
          <w:szCs w:val="24"/>
        </w:rPr>
      </w:pPr>
      <w:r w:rsidRPr="005E132B">
        <w:rPr>
          <w:rFonts w:ascii="PtSans" w:eastAsia="Times New Roman" w:hAnsi="PtSans" w:cs="Times New Roman"/>
          <w:bCs/>
          <w:sz w:val="24"/>
          <w:szCs w:val="24"/>
        </w:rPr>
        <w:t>Реабилитаци</w:t>
      </w:r>
      <w:r w:rsidRPr="005E132B">
        <w:rPr>
          <w:rFonts w:ascii="PtSans" w:eastAsia="Times New Roman" w:hAnsi="PtSans" w:cs="Times New Roman" w:hint="eastAsia"/>
          <w:bCs/>
          <w:sz w:val="24"/>
          <w:szCs w:val="24"/>
        </w:rPr>
        <w:t>я</w:t>
      </w:r>
      <w:r w:rsidRPr="005E132B">
        <w:rPr>
          <w:rFonts w:ascii="PtSans" w:eastAsia="Times New Roman" w:hAnsi="PtSans" w:cs="Times New Roman"/>
          <w:bCs/>
          <w:sz w:val="24"/>
          <w:szCs w:val="24"/>
        </w:rPr>
        <w:t xml:space="preserve"> пациентов после COVID-19.</w:t>
      </w:r>
    </w:p>
    <w:p w:rsidR="00C5280E" w:rsidRPr="005E132B" w:rsidRDefault="00C5280E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outlineLvl w:val="1"/>
        <w:rPr>
          <w:rFonts w:ascii="PtSans" w:eastAsia="Times New Roman" w:hAnsi="PtSans" w:cs="Times New Roman"/>
          <w:bCs/>
          <w:sz w:val="24"/>
          <w:szCs w:val="24"/>
        </w:rPr>
      </w:pPr>
      <w:r w:rsidRPr="005E132B">
        <w:rPr>
          <w:rFonts w:ascii="PtSans" w:eastAsia="Times New Roman" w:hAnsi="PtSans" w:cs="Times New Roman" w:hint="eastAsia"/>
          <w:bCs/>
          <w:sz w:val="24"/>
          <w:szCs w:val="24"/>
        </w:rPr>
        <w:t>П</w:t>
      </w:r>
      <w:r w:rsidRPr="005E132B">
        <w:rPr>
          <w:rFonts w:ascii="PtSans" w:eastAsia="Times New Roman" w:hAnsi="PtSans" w:cs="Times New Roman"/>
          <w:bCs/>
          <w:sz w:val="24"/>
          <w:szCs w:val="24"/>
        </w:rPr>
        <w:t>рофилактика парентеральных гепатитов у медицинских сестер процедурных кабинетов.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профилактике ОРВИ;</w:t>
      </w:r>
    </w:p>
    <w:p w:rsidR="001D4935" w:rsidRPr="005E132B" w:rsidRDefault="001D4935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432" w:rsidRPr="005E132B" w:rsidRDefault="00067432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СУ в невро</w:t>
      </w:r>
      <w:r w:rsidR="00762E27" w:rsidRPr="005E132B">
        <w:rPr>
          <w:rFonts w:ascii="Times New Roman" w:hAnsi="Times New Roman" w:cs="Times New Roman"/>
          <w:b/>
          <w:sz w:val="24"/>
          <w:szCs w:val="24"/>
        </w:rPr>
        <w:t>пато</w:t>
      </w:r>
      <w:r w:rsidRPr="005E132B">
        <w:rPr>
          <w:rFonts w:ascii="Times New Roman" w:hAnsi="Times New Roman" w:cs="Times New Roman"/>
          <w:b/>
          <w:sz w:val="24"/>
          <w:szCs w:val="24"/>
        </w:rPr>
        <w:t>логии</w:t>
      </w:r>
    </w:p>
    <w:p w:rsidR="00067432" w:rsidRPr="005E132B" w:rsidRDefault="0006743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сестринского ухода за пациентами, страдающими заболеваниями периферической нервной системы</w:t>
      </w:r>
    </w:p>
    <w:p w:rsidR="00067432" w:rsidRPr="005E132B" w:rsidRDefault="00067432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организации ухода за пациентами, страдающими ДЦП</w:t>
      </w:r>
      <w:r w:rsidR="00AD2951" w:rsidRPr="005E132B">
        <w:rPr>
          <w:rFonts w:ascii="Times New Roman" w:hAnsi="Times New Roman" w:cs="Times New Roman"/>
          <w:sz w:val="24"/>
          <w:szCs w:val="24"/>
        </w:rPr>
        <w:t>.</w:t>
      </w:r>
    </w:p>
    <w:p w:rsidR="000D01E5" w:rsidRPr="005E132B" w:rsidRDefault="000D01E5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4AC" w:rsidRPr="005E132B" w:rsidRDefault="005F34AC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СУ в гериатрии</w:t>
      </w:r>
    </w:p>
    <w:p w:rsidR="004D1139" w:rsidRPr="005E132B" w:rsidRDefault="004D1139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ухода за пациентами пожилого возраста.</w:t>
      </w:r>
    </w:p>
    <w:p w:rsidR="000D01E5" w:rsidRPr="005E132B" w:rsidRDefault="000D01E5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Роль медицинской сестры в профилактике заболеваний органов дыхания у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гериатрических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 xml:space="preserve"> пациентов.</w:t>
      </w:r>
    </w:p>
    <w:p w:rsidR="003012D8" w:rsidRPr="005E132B" w:rsidRDefault="003012D8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сохранении и укреплении здоровья лиц пожилого возраста.</w:t>
      </w:r>
    </w:p>
    <w:p w:rsidR="00EA4976" w:rsidRPr="005E132B" w:rsidRDefault="00EA497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уходе за пациентами пожилого и старческого возраста с заболеваниями органов дыхания.</w:t>
      </w:r>
    </w:p>
    <w:p w:rsidR="00EA4976" w:rsidRPr="005E132B" w:rsidRDefault="00EA497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Роль медицинской сестры в уходе за пациентами пожилого и старческого возраста с заболеваниями </w:t>
      </w:r>
      <w:proofErr w:type="spellStart"/>
      <w:proofErr w:type="gramStart"/>
      <w:r w:rsidRPr="005E132B">
        <w:rPr>
          <w:rFonts w:ascii="Times New Roman" w:hAnsi="Times New Roman" w:cs="Times New Roman"/>
          <w:sz w:val="24"/>
          <w:szCs w:val="24"/>
        </w:rPr>
        <w:t>се</w:t>
      </w:r>
      <w:r w:rsidR="008B25A9" w:rsidRPr="005E132B">
        <w:rPr>
          <w:rFonts w:ascii="Times New Roman" w:hAnsi="Times New Roman" w:cs="Times New Roman"/>
          <w:sz w:val="24"/>
          <w:szCs w:val="24"/>
        </w:rPr>
        <w:t>р</w:t>
      </w:r>
      <w:r w:rsidRPr="005E132B">
        <w:rPr>
          <w:rFonts w:ascii="Times New Roman" w:hAnsi="Times New Roman" w:cs="Times New Roman"/>
          <w:sz w:val="24"/>
          <w:szCs w:val="24"/>
        </w:rPr>
        <w:t>дечно-сосудистой</w:t>
      </w:r>
      <w:proofErr w:type="spellEnd"/>
      <w:proofErr w:type="gramEnd"/>
      <w:r w:rsidRPr="005E132B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7E1488" w:rsidRPr="005E132B" w:rsidRDefault="007E1488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Сестринская деятельность при уходе за кожными покровами пациентов пожилого и старческого возраста.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Сестринская деятельность при уходе за кожными покровами пациентов пожилого и старческого возраста.</w:t>
      </w:r>
    </w:p>
    <w:p w:rsidR="00EA4976" w:rsidRPr="005E132B" w:rsidRDefault="00EA4976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>Основы реабилитации</w:t>
      </w:r>
    </w:p>
    <w:p w:rsidR="00EA4976" w:rsidRPr="005E132B" w:rsidRDefault="00EA4976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по физиотерапии в реабилитации пациентов с заболеваниями органов дыхания.</w:t>
      </w:r>
    </w:p>
    <w:p w:rsidR="007E1488" w:rsidRPr="005E132B" w:rsidRDefault="007E1488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при проведении физиотерапевтических процедур.</w:t>
      </w:r>
    </w:p>
    <w:p w:rsidR="0051419C" w:rsidRPr="005E132B" w:rsidRDefault="0051419C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935" w:rsidRPr="005E132B" w:rsidRDefault="001D4935" w:rsidP="009D18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ПМ.03. Оказание доврачебной медицинской помощи при неотложных и экстремальных состояниях</w:t>
      </w:r>
    </w:p>
    <w:p w:rsidR="001D4935" w:rsidRPr="005E132B" w:rsidRDefault="001D4935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eastAsia="Times New Roman" w:hAnsi="Times New Roman" w:cs="Times New Roman"/>
          <w:sz w:val="24"/>
          <w:szCs w:val="24"/>
        </w:rPr>
        <w:t>Роль медицинской сестры при диагностике и оказании помощи больным с острой дыхательной недостаточностью.</w:t>
      </w:r>
    </w:p>
    <w:p w:rsidR="00274B57" w:rsidRPr="005E132B" w:rsidRDefault="00274B57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оказании неотложной помощи при терминальных состояниях.</w:t>
      </w:r>
    </w:p>
    <w:p w:rsidR="00274B57" w:rsidRPr="005E132B" w:rsidRDefault="00274B57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при оказании первой помощи больным с различными видами шока.</w:t>
      </w:r>
    </w:p>
    <w:p w:rsidR="009B707D" w:rsidRPr="005E132B" w:rsidRDefault="009B707D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Сестринский уход за пациентами с черепно-мозговыми травмами.</w:t>
      </w:r>
    </w:p>
    <w:p w:rsidR="000F0C33" w:rsidRPr="005E132B" w:rsidRDefault="000F0C33" w:rsidP="009D18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265" w:rsidRPr="005E132B" w:rsidRDefault="00E96265" w:rsidP="009D18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32B">
        <w:rPr>
          <w:rFonts w:ascii="Times New Roman" w:hAnsi="Times New Roman" w:cs="Times New Roman"/>
          <w:b/>
          <w:sz w:val="24"/>
          <w:szCs w:val="24"/>
        </w:rPr>
        <w:t xml:space="preserve">ПМ.04. Выполнение работ по должности служащих Младшая медицинская сестра по уходу за больными </w:t>
      </w:r>
    </w:p>
    <w:p w:rsidR="00223988" w:rsidRPr="005E132B" w:rsidRDefault="00223988" w:rsidP="009D1828">
      <w:pPr>
        <w:pStyle w:val="a3"/>
        <w:widowControl w:val="0"/>
        <w:numPr>
          <w:ilvl w:val="0"/>
          <w:numId w:val="13"/>
        </w:numPr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132B">
        <w:rPr>
          <w:rFonts w:ascii="Times New Roman" w:eastAsia="Times New Roman" w:hAnsi="Times New Roman" w:cs="Times New Roman"/>
          <w:sz w:val="24"/>
          <w:szCs w:val="24"/>
        </w:rPr>
        <w:t>Особенности сестринского ухода за пациентами при заболеваниях опорно-двигательного аппарата.</w:t>
      </w:r>
    </w:p>
    <w:p w:rsidR="001D2E17" w:rsidRPr="005E132B" w:rsidRDefault="001D2E17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общения медицинского персонала и пациента.</w:t>
      </w:r>
    </w:p>
    <w:p w:rsidR="00274B57" w:rsidRPr="005E132B" w:rsidRDefault="00274B57" w:rsidP="009D18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профилактике ИСМП.</w:t>
      </w:r>
    </w:p>
    <w:p w:rsidR="008A5993" w:rsidRPr="005E132B" w:rsidRDefault="008A5993" w:rsidP="009D18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улучшении качества жизни пациента с недержанием мочи.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кормления тяжелобольных пациентов.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сестринской деятельности в подготовке пациента к УЗИ.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Сестринская деятельность при проведении утреннего туалета тяжелобольному пациенту.</w:t>
      </w:r>
    </w:p>
    <w:p w:rsidR="00293A9F" w:rsidRPr="005E132B" w:rsidRDefault="00293A9F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Особенности сестринского ухода за пациентами с катетером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Фоллея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>.</w:t>
      </w:r>
    </w:p>
    <w:p w:rsidR="00DC2433" w:rsidRPr="005E132B" w:rsidRDefault="00DC2433" w:rsidP="009D182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биомеханики в профилактике заболеваний позвоночника у сестринского персонала.</w:t>
      </w:r>
    </w:p>
    <w:p w:rsidR="00DC2433" w:rsidRPr="005E132B" w:rsidRDefault="00DC2433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Особенности проведения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противопедикулезной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 xml:space="preserve"> обработки в приемном отделении.</w:t>
      </w:r>
    </w:p>
    <w:p w:rsidR="00DC2433" w:rsidRPr="005E132B" w:rsidRDefault="00DC2433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при подготовке пациента к эндоскопическим методам исследованиям.</w:t>
      </w:r>
    </w:p>
    <w:p w:rsidR="00DC2433" w:rsidRPr="005E132B" w:rsidRDefault="00DC2433" w:rsidP="009D182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в профилактике развития пролежней у тяжелобольных.</w:t>
      </w:r>
    </w:p>
    <w:p w:rsidR="007E1488" w:rsidRPr="005E132B" w:rsidRDefault="007E1488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Сестринская деятельность при обучении родственников уходу за тяжелобольным пациентом.</w:t>
      </w:r>
    </w:p>
    <w:p w:rsidR="007E1488" w:rsidRPr="005E132B" w:rsidRDefault="007E1488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132B">
        <w:rPr>
          <w:rFonts w:ascii="Times New Roman" w:hAnsi="Times New Roman" w:cs="Times New Roman"/>
          <w:sz w:val="24"/>
          <w:szCs w:val="24"/>
        </w:rPr>
        <w:t>Сестринской деятельность при организации питания тяжелобольных пациентов.</w:t>
      </w:r>
      <w:proofErr w:type="gramEnd"/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при подготовке пациента к лабораторным исследованиям крови.</w:t>
      </w:r>
    </w:p>
    <w:p w:rsidR="00EF1BCE" w:rsidRPr="005E132B" w:rsidRDefault="009D1828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Сестринская</w:t>
      </w:r>
      <w:r w:rsidR="00EF1BCE" w:rsidRPr="005E132B">
        <w:rPr>
          <w:rFonts w:ascii="Times New Roman" w:hAnsi="Times New Roman" w:cs="Times New Roman"/>
          <w:sz w:val="24"/>
          <w:szCs w:val="24"/>
        </w:rPr>
        <w:t xml:space="preserve"> деятельность при проведении утреннего туалета тяжелобольных пациентов.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132B">
        <w:rPr>
          <w:rFonts w:ascii="Times New Roman" w:hAnsi="Times New Roman" w:cs="Times New Roman"/>
          <w:sz w:val="24"/>
          <w:szCs w:val="24"/>
        </w:rPr>
        <w:t>Сестринской деятельность при организации питания тяжелобольных пациентов.</w:t>
      </w:r>
      <w:proofErr w:type="gramEnd"/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Сестринская деятельность в профилактике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постинъекционных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 xml:space="preserve"> осложнений.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Профессиональная деятельность медицинской сестры приемного отделения.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Профессиональная деятельность медицинской сестры прививочного кабинета.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сестринского ухода за пациентами с лихорадкой.</w:t>
      </w:r>
    </w:p>
    <w:p w:rsidR="00EF1BCE" w:rsidRPr="005E132B" w:rsidRDefault="00EF1BCE" w:rsidP="009D182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при подготовке пациента к эндоскопическим исследованиям.</w:t>
      </w:r>
    </w:p>
    <w:p w:rsidR="00EA4976" w:rsidRPr="005E132B" w:rsidRDefault="001B322B" w:rsidP="009D1828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медицинского персонала приемного отделения.</w:t>
      </w: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76C" w:rsidRDefault="0097776C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76C" w:rsidRDefault="0097776C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76C" w:rsidRPr="005E132B" w:rsidRDefault="0097776C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0432EE" w:rsidRDefault="008F73AD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432EE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Исаева В.В.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участковой медицинской сестры в проведении МСЭ.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режима питания в профилактике ожирения.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диспансеризации больных с заболеваниями дыхательной системы.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Профессиональные заболевания медицинских работников.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Профессиональный стресс и его влияние на здоровье медицинского работника.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медицинского персонала в пропаганде ЗОЖ населения.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профилактике нарушений здоровья у лиц пожилого возраста.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поликлиники в оказании доврачебной помощи.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Особенности диспансеризации </w:t>
      </w:r>
      <w:proofErr w:type="spellStart"/>
      <w:r w:rsidRPr="005E132B">
        <w:rPr>
          <w:rFonts w:ascii="Times New Roman" w:hAnsi="Times New Roman" w:cs="Times New Roman"/>
          <w:sz w:val="24"/>
          <w:szCs w:val="24"/>
        </w:rPr>
        <w:t>онкобольных</w:t>
      </w:r>
      <w:proofErr w:type="spellEnd"/>
      <w:r w:rsidRPr="005E132B">
        <w:rPr>
          <w:rFonts w:ascii="Times New Roman" w:hAnsi="Times New Roman" w:cs="Times New Roman"/>
          <w:sz w:val="24"/>
          <w:szCs w:val="24"/>
        </w:rPr>
        <w:t>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профилактических медицинских осмотров в профилактике заболеваний.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режима питания, в профилактике заболеваний ЖКТ.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медицинской сестры в профилактике сахарного диабета.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пропаганде ЗОЖ среди детей и подростков.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медсестры дневного стационара поликлиники.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медицинской сестры физиотерапевтического кабинета.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Факторы, влияющие на заболевания дыхательной системы.</w:t>
      </w:r>
    </w:p>
    <w:p w:rsidR="008F73AD" w:rsidRPr="005E132B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Особенности работы медсестры инфекционного кабинета.</w:t>
      </w:r>
    </w:p>
    <w:p w:rsidR="008F73AD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Значение питания в профилактике заболеваний пищеварительной системы.</w:t>
      </w:r>
    </w:p>
    <w:p w:rsidR="008F73AD" w:rsidRPr="00887BF4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участковой медсестры терапевтического участка.</w:t>
      </w:r>
    </w:p>
    <w:p w:rsidR="008F73AD" w:rsidRPr="00887BF4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медсестры процедурного кабинета поликлиники.</w:t>
      </w:r>
    </w:p>
    <w:p w:rsidR="008F73AD" w:rsidRDefault="008F73AD" w:rsidP="008F73AD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BF4">
        <w:rPr>
          <w:rFonts w:ascii="Times New Roman" w:hAnsi="Times New Roman" w:cs="Times New Roman"/>
          <w:color w:val="FF0000"/>
          <w:sz w:val="24"/>
          <w:szCs w:val="24"/>
        </w:rPr>
        <w:t>Особенности работы медсестры прививочного кабинета поликлиники.</w:t>
      </w:r>
    </w:p>
    <w:p w:rsidR="000432EE" w:rsidRDefault="000432EE" w:rsidP="000432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32EE" w:rsidRDefault="000432EE" w:rsidP="000432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Сорокина О.В.</w:t>
      </w:r>
    </w:p>
    <w:p w:rsidR="000432EE" w:rsidRPr="000432EE" w:rsidRDefault="000432EE" w:rsidP="000432E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73AD" w:rsidRDefault="002F6EDE" w:rsidP="002F6EDE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EDE">
        <w:rPr>
          <w:rFonts w:ascii="Times New Roman" w:hAnsi="Times New Roman" w:cs="Times New Roman"/>
          <w:sz w:val="24"/>
          <w:szCs w:val="24"/>
        </w:rPr>
        <w:t>Сестринский уход за пац</w:t>
      </w:r>
      <w:r w:rsidR="00D9041A">
        <w:rPr>
          <w:rFonts w:ascii="Times New Roman" w:hAnsi="Times New Roman" w:cs="Times New Roman"/>
          <w:sz w:val="24"/>
          <w:szCs w:val="24"/>
        </w:rPr>
        <w:t>иентом при переломе шейки бедра</w:t>
      </w:r>
    </w:p>
    <w:p w:rsidR="002F6EDE" w:rsidRPr="005E132B" w:rsidRDefault="002F6EDE" w:rsidP="002F6EDE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в реабилитации пациентов, перенесших инфаркт миокарда</w:t>
      </w:r>
    </w:p>
    <w:p w:rsidR="002F6EDE" w:rsidRPr="005E132B" w:rsidRDefault="002F6EDE" w:rsidP="002F6ED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Деятельность медицинской сестры в п</w:t>
      </w:r>
      <w:r w:rsidR="00D9041A">
        <w:rPr>
          <w:rFonts w:ascii="Times New Roman" w:hAnsi="Times New Roman" w:cs="Times New Roman"/>
          <w:sz w:val="24"/>
          <w:szCs w:val="24"/>
        </w:rPr>
        <w:t>рофилактике развития гипертонии</w:t>
      </w:r>
    </w:p>
    <w:p w:rsidR="002F6EDE" w:rsidRPr="005E132B" w:rsidRDefault="002F6EDE" w:rsidP="002F6EDE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Влияние гиподинамии</w:t>
      </w:r>
      <w:r w:rsidR="00D9041A">
        <w:rPr>
          <w:rFonts w:ascii="Times New Roman" w:hAnsi="Times New Roman" w:cs="Times New Roman"/>
          <w:sz w:val="24"/>
          <w:szCs w:val="24"/>
        </w:rPr>
        <w:t xml:space="preserve"> на здоровье детей и подростков</w:t>
      </w:r>
    </w:p>
    <w:p w:rsidR="002F6EDE" w:rsidRPr="005E132B" w:rsidRDefault="002F6EDE" w:rsidP="002F6EDE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 xml:space="preserve">Реабилитация детей, часто болеющих простудными </w:t>
      </w:r>
      <w:r w:rsidR="00D9041A">
        <w:rPr>
          <w:rFonts w:ascii="Times New Roman" w:hAnsi="Times New Roman" w:cs="Times New Roman"/>
          <w:sz w:val="24"/>
          <w:szCs w:val="24"/>
        </w:rPr>
        <w:t>заболеваниями</w:t>
      </w:r>
    </w:p>
    <w:p w:rsidR="002F6EDE" w:rsidRPr="005E132B" w:rsidRDefault="002F6EDE" w:rsidP="002F6ED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</w:t>
      </w:r>
      <w:r w:rsidR="00D9041A">
        <w:rPr>
          <w:rFonts w:ascii="Times New Roman" w:hAnsi="Times New Roman" w:cs="Times New Roman"/>
          <w:sz w:val="24"/>
          <w:szCs w:val="24"/>
        </w:rPr>
        <w:t>ской сестры в профилактике ОРВИ</w:t>
      </w:r>
    </w:p>
    <w:p w:rsidR="002F6EDE" w:rsidRDefault="002F6EDE" w:rsidP="002F6EDE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медицинской сестры в сохранении и укреплении здоровья лиц пожилого возраста</w:t>
      </w:r>
    </w:p>
    <w:p w:rsidR="00D9041A" w:rsidRPr="005E132B" w:rsidRDefault="00D9041A" w:rsidP="00D9041A">
      <w:pPr>
        <w:pStyle w:val="a3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  <w:shd w:val="clear" w:color="auto" w:fill="FFFFFF"/>
        </w:rPr>
        <w:t>Сестринский уход за пациентами с черепно-мозговыми травмами</w:t>
      </w:r>
    </w:p>
    <w:p w:rsidR="00D9041A" w:rsidRPr="005E132B" w:rsidRDefault="00D9041A" w:rsidP="00D9041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Роль медсестры в профилактике раз</w:t>
      </w:r>
      <w:r>
        <w:rPr>
          <w:rFonts w:ascii="Times New Roman" w:hAnsi="Times New Roman" w:cs="Times New Roman"/>
          <w:sz w:val="24"/>
          <w:szCs w:val="24"/>
        </w:rPr>
        <w:t>вития пролежней у тяжелобольных</w:t>
      </w:r>
    </w:p>
    <w:p w:rsidR="00D9041A" w:rsidRPr="005E132B" w:rsidRDefault="00D9041A" w:rsidP="00D9041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2B">
        <w:rPr>
          <w:rFonts w:ascii="Times New Roman" w:hAnsi="Times New Roman" w:cs="Times New Roman"/>
          <w:sz w:val="24"/>
          <w:szCs w:val="24"/>
        </w:rPr>
        <w:t>Сестринский уход при острых отравлениях</w:t>
      </w:r>
    </w:p>
    <w:p w:rsidR="00D9041A" w:rsidRPr="002F6EDE" w:rsidRDefault="00D9041A" w:rsidP="00D9041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3AD" w:rsidRPr="005E132B" w:rsidRDefault="008F73AD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B5D" w:rsidRDefault="006C1B5D" w:rsidP="006C1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6C1B5D" w:rsidRDefault="006C1B5D" w:rsidP="006C1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БАНК ТЕМ ВКР 2024-25 учебный год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при подготовке пациента к эндоскопическим исследованиям;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Сестринская деятельность при уходе за кожными покровами пациентов пожилого и старческого возраста;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Сестринской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при проведении утреннего туалета тяжелобольных пациентов;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Сестринская деятельность в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постинъекционных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осложнений;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Сестринская деятельность при обучении родственников уходу за тяжелобольным пациентом;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Сестринской деятельность при организации питания тяжелобольных пациентов;</w:t>
      </w:r>
      <w:proofErr w:type="gramEnd"/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при подготовке пациента к рентгенологическим исследованиям;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при подготовке пациента к лабораторным исследованиям крови;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медицинской сестры при организации питания пациента с сахарным диабетом 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сестринского ухода за пациентами с нарушениями зрения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в профилактике ОРВИ;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в пропаганде грудного вскармливания;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Сестринский уход за пациентами с риском развития диабетической стопы;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деятельность медицинской сестры приемного отделения;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деятельность медицинской сестры прививочного кабинета;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медицинской сестры в профилактике развития гипертонии;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медицинской сестры в профилактике развития анемии у беременных;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сестринского ухода за пациентами с лихорадкой;</w:t>
      </w:r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Сестринской деятельность при организации питания тяжелобольных пациентов;</w:t>
      </w:r>
      <w:proofErr w:type="gramEnd"/>
    </w:p>
    <w:p w:rsidR="006C1B5D" w:rsidRDefault="006C1B5D" w:rsidP="006C1B5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медицинской сестры при проведении физиотерапевтических процедур;</w:t>
      </w:r>
    </w:p>
    <w:p w:rsidR="006C1B5D" w:rsidRDefault="006C1B5D" w:rsidP="006C1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71" w:rsidRDefault="00F26B71" w:rsidP="00F26B71">
      <w:pPr>
        <w:pStyle w:val="a3"/>
        <w:jc w:val="center"/>
      </w:pPr>
      <w:r>
        <w:t>441а, 422а группы (Медведева С.В.)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Особенности работы операционной медицинской сестры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Роль медсестры в организации ухода за пациентом с бронхиальной астмой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 xml:space="preserve">Профессиональные заболевания медицинских работников 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Сестринский уход за пациентами при артериальной гипертензии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Роль медицинской сестры по сохранению грудного вскармливания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Особенности ухода за пациентом с сахарным диабетом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Роль сестринского персонала при уходе за пациентами с нарушениями двигательной функции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Особенности ухода за пациентами с заболеваниями ССС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>Роль медицинской сестры при патронаже детей первого года жизни</w:t>
      </w:r>
    </w:p>
    <w:p w:rsidR="00F26B71" w:rsidRDefault="00F26B71" w:rsidP="00F26B71">
      <w:pPr>
        <w:pStyle w:val="a3"/>
        <w:numPr>
          <w:ilvl w:val="0"/>
          <w:numId w:val="41"/>
        </w:numPr>
        <w:spacing w:after="0" w:line="240" w:lineRule="auto"/>
      </w:pPr>
      <w:r>
        <w:t xml:space="preserve">Особенности ухода за тяжелобольными пациентами с риском возникновения пролежней </w:t>
      </w:r>
    </w:p>
    <w:p w:rsidR="00740AF5" w:rsidRPr="005E132B" w:rsidRDefault="00740AF5" w:rsidP="00740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40AF5" w:rsidRPr="005E132B" w:rsidSect="00EA50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23DF"/>
    <w:multiLevelType w:val="hybridMultilevel"/>
    <w:tmpl w:val="D09C6696"/>
    <w:lvl w:ilvl="0" w:tplc="0292DC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E680E"/>
    <w:multiLevelType w:val="hybridMultilevel"/>
    <w:tmpl w:val="FD10DF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92CAA"/>
    <w:multiLevelType w:val="hybridMultilevel"/>
    <w:tmpl w:val="D9B223F2"/>
    <w:lvl w:ilvl="0" w:tplc="8A8C96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2B0075"/>
    <w:multiLevelType w:val="hybridMultilevel"/>
    <w:tmpl w:val="3AA6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93AE8"/>
    <w:multiLevelType w:val="hybridMultilevel"/>
    <w:tmpl w:val="B54A4DE8"/>
    <w:lvl w:ilvl="0" w:tplc="AC0E0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D1B62"/>
    <w:multiLevelType w:val="hybridMultilevel"/>
    <w:tmpl w:val="600C1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61FD"/>
    <w:multiLevelType w:val="hybridMultilevel"/>
    <w:tmpl w:val="64C43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373DB8"/>
    <w:multiLevelType w:val="hybridMultilevel"/>
    <w:tmpl w:val="3AA6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4E5"/>
    <w:multiLevelType w:val="hybridMultilevel"/>
    <w:tmpl w:val="7376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C6A59"/>
    <w:multiLevelType w:val="hybridMultilevel"/>
    <w:tmpl w:val="79821658"/>
    <w:lvl w:ilvl="0" w:tplc="804436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34ABF"/>
    <w:multiLevelType w:val="hybridMultilevel"/>
    <w:tmpl w:val="28F0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E1D3B"/>
    <w:multiLevelType w:val="hybridMultilevel"/>
    <w:tmpl w:val="FB34B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4D23"/>
    <w:multiLevelType w:val="hybridMultilevel"/>
    <w:tmpl w:val="3AA6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7EB"/>
    <w:multiLevelType w:val="hybridMultilevel"/>
    <w:tmpl w:val="919A6A28"/>
    <w:lvl w:ilvl="0" w:tplc="84E6EA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EC1761"/>
    <w:multiLevelType w:val="hybridMultilevel"/>
    <w:tmpl w:val="F2740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E5C72"/>
    <w:multiLevelType w:val="hybridMultilevel"/>
    <w:tmpl w:val="B77ED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C6C4E"/>
    <w:multiLevelType w:val="hybridMultilevel"/>
    <w:tmpl w:val="99E444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9A2CC5"/>
    <w:multiLevelType w:val="hybridMultilevel"/>
    <w:tmpl w:val="64C43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2D293A"/>
    <w:multiLevelType w:val="multilevel"/>
    <w:tmpl w:val="B4CC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D3D80"/>
    <w:multiLevelType w:val="hybridMultilevel"/>
    <w:tmpl w:val="2C2CEA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402E13"/>
    <w:multiLevelType w:val="hybridMultilevel"/>
    <w:tmpl w:val="80EE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077EB"/>
    <w:multiLevelType w:val="multilevel"/>
    <w:tmpl w:val="913A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9776D3"/>
    <w:multiLevelType w:val="hybridMultilevel"/>
    <w:tmpl w:val="AED25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A7557"/>
    <w:multiLevelType w:val="hybridMultilevel"/>
    <w:tmpl w:val="3B52355A"/>
    <w:lvl w:ilvl="0" w:tplc="AC0E0222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70625D"/>
    <w:multiLevelType w:val="hybridMultilevel"/>
    <w:tmpl w:val="C492B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4556DA"/>
    <w:multiLevelType w:val="multilevel"/>
    <w:tmpl w:val="3982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9C0693"/>
    <w:multiLevelType w:val="hybridMultilevel"/>
    <w:tmpl w:val="386CD6FE"/>
    <w:lvl w:ilvl="0" w:tplc="682CC2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937DFF"/>
    <w:multiLevelType w:val="hybridMultilevel"/>
    <w:tmpl w:val="71065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95510"/>
    <w:multiLevelType w:val="hybridMultilevel"/>
    <w:tmpl w:val="3B52355A"/>
    <w:lvl w:ilvl="0" w:tplc="AC0E0222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87D4A"/>
    <w:multiLevelType w:val="hybridMultilevel"/>
    <w:tmpl w:val="ABD82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02BC8"/>
    <w:multiLevelType w:val="hybridMultilevel"/>
    <w:tmpl w:val="D09C6696"/>
    <w:lvl w:ilvl="0" w:tplc="0292DC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00A13"/>
    <w:multiLevelType w:val="hybridMultilevel"/>
    <w:tmpl w:val="B986BF7E"/>
    <w:lvl w:ilvl="0" w:tplc="A4D05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47F5B"/>
    <w:multiLevelType w:val="hybridMultilevel"/>
    <w:tmpl w:val="5046EF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5156A4"/>
    <w:multiLevelType w:val="hybridMultilevel"/>
    <w:tmpl w:val="ABB8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00B7E"/>
    <w:multiLevelType w:val="hybridMultilevel"/>
    <w:tmpl w:val="82D0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54586"/>
    <w:multiLevelType w:val="hybridMultilevel"/>
    <w:tmpl w:val="BD1E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36364"/>
    <w:multiLevelType w:val="hybridMultilevel"/>
    <w:tmpl w:val="3AFE72F0"/>
    <w:lvl w:ilvl="0" w:tplc="D76E12F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607B96"/>
    <w:multiLevelType w:val="hybridMultilevel"/>
    <w:tmpl w:val="B986BF7E"/>
    <w:lvl w:ilvl="0" w:tplc="A4D05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A2770"/>
    <w:multiLevelType w:val="hybridMultilevel"/>
    <w:tmpl w:val="ABB84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445A1"/>
    <w:multiLevelType w:val="hybridMultilevel"/>
    <w:tmpl w:val="BA28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20"/>
  </w:num>
  <w:num w:numId="8">
    <w:abstractNumId w:val="17"/>
  </w:num>
  <w:num w:numId="9">
    <w:abstractNumId w:val="11"/>
  </w:num>
  <w:num w:numId="10">
    <w:abstractNumId w:val="35"/>
  </w:num>
  <w:num w:numId="11">
    <w:abstractNumId w:val="5"/>
  </w:num>
  <w:num w:numId="12">
    <w:abstractNumId w:val="15"/>
  </w:num>
  <w:num w:numId="13">
    <w:abstractNumId w:val="30"/>
  </w:num>
  <w:num w:numId="14">
    <w:abstractNumId w:val="32"/>
  </w:num>
  <w:num w:numId="15">
    <w:abstractNumId w:val="28"/>
  </w:num>
  <w:num w:numId="16">
    <w:abstractNumId w:val="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"/>
  </w:num>
  <w:num w:numId="20">
    <w:abstractNumId w:val="26"/>
  </w:num>
  <w:num w:numId="21">
    <w:abstractNumId w:val="23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16"/>
  </w:num>
  <w:num w:numId="27">
    <w:abstractNumId w:val="39"/>
  </w:num>
  <w:num w:numId="28">
    <w:abstractNumId w:val="31"/>
  </w:num>
  <w:num w:numId="29">
    <w:abstractNumId w:val="38"/>
  </w:num>
  <w:num w:numId="30">
    <w:abstractNumId w:val="33"/>
  </w:num>
  <w:num w:numId="31">
    <w:abstractNumId w:val="25"/>
  </w:num>
  <w:num w:numId="32">
    <w:abstractNumId w:val="18"/>
  </w:num>
  <w:num w:numId="33">
    <w:abstractNumId w:val="14"/>
  </w:num>
  <w:num w:numId="34">
    <w:abstractNumId w:val="21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10"/>
  </w:num>
  <w:num w:numId="38">
    <w:abstractNumId w:val="0"/>
  </w:num>
  <w:num w:numId="39">
    <w:abstractNumId w:val="27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C66"/>
    <w:rsid w:val="00012F0B"/>
    <w:rsid w:val="00014DCB"/>
    <w:rsid w:val="00024F13"/>
    <w:rsid w:val="000432EE"/>
    <w:rsid w:val="0004375C"/>
    <w:rsid w:val="00056A41"/>
    <w:rsid w:val="00057EE9"/>
    <w:rsid w:val="000603F3"/>
    <w:rsid w:val="00067432"/>
    <w:rsid w:val="000A0040"/>
    <w:rsid w:val="000A65FE"/>
    <w:rsid w:val="000A6C81"/>
    <w:rsid w:val="000A74FC"/>
    <w:rsid w:val="000D01E5"/>
    <w:rsid w:val="000E08B9"/>
    <w:rsid w:val="000F0C33"/>
    <w:rsid w:val="000F2E28"/>
    <w:rsid w:val="00103728"/>
    <w:rsid w:val="00117D53"/>
    <w:rsid w:val="00150D6B"/>
    <w:rsid w:val="00187950"/>
    <w:rsid w:val="001A1187"/>
    <w:rsid w:val="001B2004"/>
    <w:rsid w:val="001B322B"/>
    <w:rsid w:val="001C3F32"/>
    <w:rsid w:val="001D059C"/>
    <w:rsid w:val="001D2E17"/>
    <w:rsid w:val="001D4935"/>
    <w:rsid w:val="001E6EAC"/>
    <w:rsid w:val="001E71D3"/>
    <w:rsid w:val="001F058B"/>
    <w:rsid w:val="001F741D"/>
    <w:rsid w:val="002125F4"/>
    <w:rsid w:val="00212F17"/>
    <w:rsid w:val="0021548C"/>
    <w:rsid w:val="00215626"/>
    <w:rsid w:val="00216434"/>
    <w:rsid w:val="00223988"/>
    <w:rsid w:val="00225E9F"/>
    <w:rsid w:val="00241C7F"/>
    <w:rsid w:val="00244F9C"/>
    <w:rsid w:val="00256F41"/>
    <w:rsid w:val="00262BF6"/>
    <w:rsid w:val="00274B57"/>
    <w:rsid w:val="0028656B"/>
    <w:rsid w:val="00293A9F"/>
    <w:rsid w:val="002B3183"/>
    <w:rsid w:val="002C34F5"/>
    <w:rsid w:val="002E04FA"/>
    <w:rsid w:val="002E3C66"/>
    <w:rsid w:val="002F25D6"/>
    <w:rsid w:val="002F6EDE"/>
    <w:rsid w:val="003012D8"/>
    <w:rsid w:val="00344C52"/>
    <w:rsid w:val="0036686C"/>
    <w:rsid w:val="003670FA"/>
    <w:rsid w:val="0038259C"/>
    <w:rsid w:val="003C37A5"/>
    <w:rsid w:val="003C7CBC"/>
    <w:rsid w:val="003E07B8"/>
    <w:rsid w:val="003E279E"/>
    <w:rsid w:val="00405097"/>
    <w:rsid w:val="00406871"/>
    <w:rsid w:val="00420117"/>
    <w:rsid w:val="00435D96"/>
    <w:rsid w:val="00491984"/>
    <w:rsid w:val="00494885"/>
    <w:rsid w:val="00497A33"/>
    <w:rsid w:val="004A5BEE"/>
    <w:rsid w:val="004B69B6"/>
    <w:rsid w:val="004B7CB2"/>
    <w:rsid w:val="004D1139"/>
    <w:rsid w:val="004E2DA3"/>
    <w:rsid w:val="0051083B"/>
    <w:rsid w:val="0051419C"/>
    <w:rsid w:val="00520951"/>
    <w:rsid w:val="005342C2"/>
    <w:rsid w:val="00544255"/>
    <w:rsid w:val="00547ABE"/>
    <w:rsid w:val="0055431F"/>
    <w:rsid w:val="005576B4"/>
    <w:rsid w:val="00566325"/>
    <w:rsid w:val="00596342"/>
    <w:rsid w:val="005A69D3"/>
    <w:rsid w:val="005E132B"/>
    <w:rsid w:val="005F34AC"/>
    <w:rsid w:val="00616469"/>
    <w:rsid w:val="00622360"/>
    <w:rsid w:val="00631E4F"/>
    <w:rsid w:val="00643FDD"/>
    <w:rsid w:val="00696A1D"/>
    <w:rsid w:val="006A0196"/>
    <w:rsid w:val="006B0352"/>
    <w:rsid w:val="006B2EBA"/>
    <w:rsid w:val="006C16B4"/>
    <w:rsid w:val="006C1B5D"/>
    <w:rsid w:val="006C3632"/>
    <w:rsid w:val="006C3DA7"/>
    <w:rsid w:val="006D30E8"/>
    <w:rsid w:val="006E4421"/>
    <w:rsid w:val="00713806"/>
    <w:rsid w:val="00740AF5"/>
    <w:rsid w:val="007567E5"/>
    <w:rsid w:val="00760802"/>
    <w:rsid w:val="00762E27"/>
    <w:rsid w:val="0077362E"/>
    <w:rsid w:val="007A6500"/>
    <w:rsid w:val="007B3EFF"/>
    <w:rsid w:val="007D11C0"/>
    <w:rsid w:val="007E1488"/>
    <w:rsid w:val="00826D0C"/>
    <w:rsid w:val="00833F8D"/>
    <w:rsid w:val="00847240"/>
    <w:rsid w:val="00847ECE"/>
    <w:rsid w:val="00850812"/>
    <w:rsid w:val="00863244"/>
    <w:rsid w:val="0087438F"/>
    <w:rsid w:val="00887BF4"/>
    <w:rsid w:val="008951C1"/>
    <w:rsid w:val="0089660A"/>
    <w:rsid w:val="008A01D1"/>
    <w:rsid w:val="008A5993"/>
    <w:rsid w:val="008B25A9"/>
    <w:rsid w:val="008B76A5"/>
    <w:rsid w:val="008D4E85"/>
    <w:rsid w:val="008D7FB9"/>
    <w:rsid w:val="008E59C1"/>
    <w:rsid w:val="008F722F"/>
    <w:rsid w:val="008F73AD"/>
    <w:rsid w:val="0090515C"/>
    <w:rsid w:val="00906AB6"/>
    <w:rsid w:val="00934E10"/>
    <w:rsid w:val="0097776C"/>
    <w:rsid w:val="009904E7"/>
    <w:rsid w:val="009B707D"/>
    <w:rsid w:val="009B7F65"/>
    <w:rsid w:val="009D1828"/>
    <w:rsid w:val="009D48B2"/>
    <w:rsid w:val="009E5A28"/>
    <w:rsid w:val="00A02D20"/>
    <w:rsid w:val="00A03731"/>
    <w:rsid w:val="00A21778"/>
    <w:rsid w:val="00A27245"/>
    <w:rsid w:val="00A40913"/>
    <w:rsid w:val="00A4193D"/>
    <w:rsid w:val="00A93919"/>
    <w:rsid w:val="00AA35CD"/>
    <w:rsid w:val="00AA722F"/>
    <w:rsid w:val="00AC2FB9"/>
    <w:rsid w:val="00AC5006"/>
    <w:rsid w:val="00AD2951"/>
    <w:rsid w:val="00AF126B"/>
    <w:rsid w:val="00B010F6"/>
    <w:rsid w:val="00B03BDF"/>
    <w:rsid w:val="00B10681"/>
    <w:rsid w:val="00B24A6F"/>
    <w:rsid w:val="00B261A3"/>
    <w:rsid w:val="00B264DF"/>
    <w:rsid w:val="00B30E7F"/>
    <w:rsid w:val="00B57475"/>
    <w:rsid w:val="00B70B3F"/>
    <w:rsid w:val="00B71BDF"/>
    <w:rsid w:val="00BA2360"/>
    <w:rsid w:val="00BB0DE9"/>
    <w:rsid w:val="00BB18BA"/>
    <w:rsid w:val="00BC1C8E"/>
    <w:rsid w:val="00BE33F5"/>
    <w:rsid w:val="00BF153E"/>
    <w:rsid w:val="00BF19DE"/>
    <w:rsid w:val="00C01382"/>
    <w:rsid w:val="00C13D9E"/>
    <w:rsid w:val="00C43DD4"/>
    <w:rsid w:val="00C5280E"/>
    <w:rsid w:val="00C56EF5"/>
    <w:rsid w:val="00C57415"/>
    <w:rsid w:val="00C76324"/>
    <w:rsid w:val="00C816CA"/>
    <w:rsid w:val="00CB4889"/>
    <w:rsid w:val="00CD5521"/>
    <w:rsid w:val="00CF552F"/>
    <w:rsid w:val="00D1607A"/>
    <w:rsid w:val="00D345F4"/>
    <w:rsid w:val="00D41CE6"/>
    <w:rsid w:val="00D5476C"/>
    <w:rsid w:val="00D61C15"/>
    <w:rsid w:val="00D85609"/>
    <w:rsid w:val="00D9041A"/>
    <w:rsid w:val="00DC21BD"/>
    <w:rsid w:val="00DC2433"/>
    <w:rsid w:val="00DC7424"/>
    <w:rsid w:val="00DE5F94"/>
    <w:rsid w:val="00DF0B9E"/>
    <w:rsid w:val="00E0560C"/>
    <w:rsid w:val="00E37DBE"/>
    <w:rsid w:val="00E40E98"/>
    <w:rsid w:val="00E41F20"/>
    <w:rsid w:val="00E66467"/>
    <w:rsid w:val="00E96265"/>
    <w:rsid w:val="00EA4976"/>
    <w:rsid w:val="00EA509A"/>
    <w:rsid w:val="00EA70C5"/>
    <w:rsid w:val="00EB21F6"/>
    <w:rsid w:val="00EB6FD3"/>
    <w:rsid w:val="00EF1BCE"/>
    <w:rsid w:val="00EF382F"/>
    <w:rsid w:val="00F121C9"/>
    <w:rsid w:val="00F26B71"/>
    <w:rsid w:val="00F31C4C"/>
    <w:rsid w:val="00F426CE"/>
    <w:rsid w:val="00F44A68"/>
    <w:rsid w:val="00F50999"/>
    <w:rsid w:val="00F5162D"/>
    <w:rsid w:val="00F53E61"/>
    <w:rsid w:val="00F67E10"/>
    <w:rsid w:val="00FD28B2"/>
    <w:rsid w:val="00FD6A0E"/>
    <w:rsid w:val="00FE144C"/>
    <w:rsid w:val="00FE158D"/>
    <w:rsid w:val="00FE3180"/>
    <w:rsid w:val="00FF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3F"/>
  </w:style>
  <w:style w:type="paragraph" w:styleId="2">
    <w:name w:val="heading 2"/>
    <w:basedOn w:val="a"/>
    <w:link w:val="20"/>
    <w:uiPriority w:val="9"/>
    <w:qFormat/>
    <w:rsid w:val="00420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66"/>
    <w:pPr>
      <w:ind w:left="720"/>
      <w:contextualSpacing/>
    </w:pPr>
  </w:style>
  <w:style w:type="table" w:styleId="a4">
    <w:name w:val="Table Grid"/>
    <w:basedOn w:val="a1"/>
    <w:uiPriority w:val="59"/>
    <w:rsid w:val="00631E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(11)_"/>
    <w:link w:val="110"/>
    <w:locked/>
    <w:rsid w:val="005A69D3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A69D3"/>
    <w:pPr>
      <w:widowControl w:val="0"/>
      <w:shd w:val="clear" w:color="auto" w:fill="FFFFFF"/>
      <w:spacing w:before="1560" w:after="84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201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3E07B8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1">
    <w:name w:val="Основной текст1"/>
    <w:basedOn w:val="a"/>
    <w:rsid w:val="00740AF5"/>
    <w:pPr>
      <w:widowControl w:val="0"/>
      <w:suppressAutoHyphens/>
      <w:autoSpaceDE w:val="0"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537B-3DD9-4754-8A28-438D342F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1825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Arkadak</cp:lastModifiedBy>
  <cp:revision>152</cp:revision>
  <cp:lastPrinted>2025-10-23T10:07:00Z</cp:lastPrinted>
  <dcterms:created xsi:type="dcterms:W3CDTF">2020-10-23T05:33:00Z</dcterms:created>
  <dcterms:modified xsi:type="dcterms:W3CDTF">2025-10-30T07:03:00Z</dcterms:modified>
</cp:coreProperties>
</file>